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line="240" w:lineRule="atLeast"/>
        <w:ind w:left="0" w:leftChars="0" w:firstLine="0" w:firstLineChars="0"/>
        <w:jc w:val="center"/>
        <w:rPr>
          <w:rFonts w:ascii="Times New Roman" w:hAnsi="Times New Roman" w:eastAsia="方正小标宋_GBK" w:cs="Times New Roman"/>
          <w:sz w:val="44"/>
          <w:szCs w:val="44"/>
          <w:lang w:val="en-US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盐城市中小企业融资担保有限公司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方正小标宋_GBK" w:cs="Times New Roman"/>
          <w:sz w:val="44"/>
          <w:szCs w:val="44"/>
          <w:lang w:val="en-US"/>
        </w:rPr>
        <w:t>招聘岗位表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tbl>
      <w:tblPr>
        <w:tblStyle w:val="4"/>
        <w:tblW w:w="14227" w:type="dxa"/>
        <w:tblInd w:w="-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480"/>
        <w:gridCol w:w="1640"/>
        <w:gridCol w:w="947"/>
        <w:gridCol w:w="1600"/>
        <w:gridCol w:w="1546"/>
        <w:gridCol w:w="1014"/>
        <w:gridCol w:w="51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52"/>
                <w:szCs w:val="5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52"/>
                <w:szCs w:val="5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52"/>
                <w:szCs w:val="5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52"/>
                <w:szCs w:val="5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52"/>
                <w:szCs w:val="5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52"/>
                <w:szCs w:val="52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8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444444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bidi="ar"/>
              </w:rPr>
              <w:t>岗位编号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444444"/>
                <w:sz w:val="24"/>
              </w:rPr>
            </w:pPr>
            <w:r>
              <w:rPr>
                <w:rStyle w:val="6"/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444444"/>
                <w:sz w:val="24"/>
                <w:lang w:eastAsia="zh-CN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444444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444444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444444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444444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444444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bidi="ar"/>
              </w:rPr>
              <w:t>任职要求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001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盐城市中小企业融资担保有限公司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综合管理部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工作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人员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信息管理与信息系统、计算机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bidi="ar"/>
              </w:rPr>
              <w:t>等相关专业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</w:rPr>
              <w:t>应届毕业生（含择业期内2022届毕业生），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/>
              </w:rPr>
              <w:t>熟练使用办公相关软件，了解计算机、信息化管理等相关知识；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良好的政治素质、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</w:rPr>
              <w:t>较好的组织协调和沟通能力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1"/>
                <w:highlight w:val="none"/>
                <w:lang w:val="en-US" w:eastAsia="zh-CN" w:bidi="ar-SA"/>
              </w:rPr>
              <w:t>扎实的专业基础和良好的敬业精神，责任心强，吃苦耐劳。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002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盐城市中小企业融资担保有限公司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财务部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会计学专业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应届毕业生（含择业期内2022届毕业生），熟练使用各种财务工具和办公软件，了解国家财经政策和会计、税务法规相关知识；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具有良好的政治素质、较好的组织协调和沟通能力，拥有团队精神，学习能力强、工作细致。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盐城市中小企业融资担保有限公司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业务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客户经理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bidi="ar"/>
              </w:rPr>
              <w:t>金融学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bidi="ar"/>
              </w:rPr>
              <w:t>审计学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bidi="ar"/>
              </w:rPr>
              <w:t>等相关专业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/>
              </w:rPr>
              <w:t>1、拥有三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</w:rPr>
              <w:t>以上财务或信贷相关工作经验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具有良好的政治素质、较好的组织协调和沟通能力，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拥有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保密意识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</w:rPr>
              <w:t>工作细致，责任感强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/>
              </w:rPr>
              <w:t>吃苦耐劳。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DDBB56-2A18-4341-B817-DB3CC7A002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5E0811D-84B8-421D-AD61-3F0AD7E4F261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662A8143-4EE1-4F94-8ED3-A878813E54CF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AB7D968-6191-41DC-BDCE-A3254F2CDE6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32CB2E1-3557-4F59-902C-7A9965FE8CD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B29303"/>
    <w:multiLevelType w:val="multilevel"/>
    <w:tmpl w:val="3BB29303"/>
    <w:lvl w:ilvl="0" w:tentative="0">
      <w:start w:val="1"/>
      <w:numFmt w:val="decimal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M2U2OThhZmFkMGY5YWUwMGYzODM5MGRjNDdjNDIifQ=="/>
  </w:docVars>
  <w:rsids>
    <w:rsidRoot w:val="73C671C1"/>
    <w:rsid w:val="73C6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styleId="3">
    <w:name w:val="Body Text"/>
    <w:basedOn w:val="1"/>
    <w:qFormat/>
    <w:uiPriority w:val="0"/>
    <w:pPr>
      <w:spacing w:afterLines="0" w:afterAutospacing="0" w:line="560" w:lineRule="exact"/>
      <w:ind w:firstLine="640" w:firstLineChars="200"/>
    </w:pPr>
  </w:style>
  <w:style w:type="character" w:customStyle="1" w:styleId="6">
    <w:name w:val="font91"/>
    <w:basedOn w:val="5"/>
    <w:unhideWhenUsed/>
    <w:qFormat/>
    <w:uiPriority w:val="0"/>
    <w:rPr>
      <w:rFonts w:hint="eastAsia" w:ascii="黑体" w:hAnsi="宋体" w:eastAsia="黑体" w:cs="黑体"/>
      <w:color w:val="444444"/>
      <w:sz w:val="36"/>
      <w:szCs w:val="36"/>
    </w:rPr>
  </w:style>
  <w:style w:type="character" w:customStyle="1" w:styleId="7">
    <w:name w:val="font71"/>
    <w:basedOn w:val="5"/>
    <w:unhideWhenUsed/>
    <w:qFormat/>
    <w:uiPriority w:val="0"/>
    <w:rPr>
      <w:rFonts w:hint="eastAsia" w:ascii="方正仿宋_GBK" w:hAnsi="方正仿宋_GBK" w:eastAsia="方正仿宋_GBK" w:cs="方正仿宋_GBK"/>
      <w:color w:val="00000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2023-08-15T07:46:00Z</dcterms:created>
  <dc:creator>顾蓓</dc:creator>
  <cp:lastModifiedBy>顾蓓</cp:lastModifiedBy>
  <dcterms:modified xsi:type="dcterms:W3CDTF">2023-08-15T07:47:00Z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367E8D6D7CB245CAA13FC0D99B1AE347_11</vt:lpwstr>
  </property>
</Properties>
</file>